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7BC" w:rsidRDefault="00594F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по </w:t>
      </w:r>
      <w:r w:rsidR="004E7B62">
        <w:rPr>
          <w:rFonts w:ascii="Times New Roman" w:hAnsi="Times New Roman" w:cs="Times New Roman"/>
          <w:sz w:val="28"/>
          <w:szCs w:val="28"/>
        </w:rPr>
        <w:t>расходам дорожного фонда за 2018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F3505" w:rsidRDefault="004E7B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</w:t>
      </w:r>
      <w:r w:rsidR="00594F37">
        <w:rPr>
          <w:rFonts w:ascii="Times New Roman" w:hAnsi="Times New Roman" w:cs="Times New Roman"/>
          <w:sz w:val="28"/>
          <w:szCs w:val="28"/>
        </w:rPr>
        <w:t xml:space="preserve"> году поступления дорожного фонда</w:t>
      </w:r>
      <w:r>
        <w:rPr>
          <w:rFonts w:ascii="Times New Roman" w:hAnsi="Times New Roman" w:cs="Times New Roman"/>
          <w:sz w:val="28"/>
          <w:szCs w:val="28"/>
        </w:rPr>
        <w:t xml:space="preserve"> составили  4 901 267,66  рублей</w:t>
      </w:r>
      <w:r w:rsidR="00FA058D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594F37" w:rsidRPr="00FA058D" w:rsidRDefault="00594F37" w:rsidP="00FA058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A058D">
        <w:rPr>
          <w:rFonts w:ascii="Times New Roman" w:hAnsi="Times New Roman" w:cs="Times New Roman"/>
          <w:sz w:val="28"/>
          <w:szCs w:val="28"/>
        </w:rPr>
        <w:t xml:space="preserve">за счет акцизов на нефтепродукты  </w:t>
      </w:r>
      <w:r w:rsidR="00FA058D" w:rsidRPr="00FA058D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E7B62">
        <w:rPr>
          <w:rFonts w:ascii="Times New Roman" w:hAnsi="Times New Roman" w:cs="Times New Roman"/>
          <w:sz w:val="28"/>
          <w:szCs w:val="28"/>
        </w:rPr>
        <w:t>4 901 267,66</w:t>
      </w:r>
      <w:r w:rsidRPr="00FA058D">
        <w:rPr>
          <w:rFonts w:ascii="Times New Roman" w:hAnsi="Times New Roman" w:cs="Times New Roman"/>
          <w:sz w:val="28"/>
          <w:szCs w:val="28"/>
        </w:rPr>
        <w:t xml:space="preserve"> рублей , </w:t>
      </w:r>
    </w:p>
    <w:p w:rsidR="00FA058D" w:rsidRDefault="004E7B62" w:rsidP="00FA058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A058D">
        <w:rPr>
          <w:rFonts w:ascii="Times New Roman" w:hAnsi="Times New Roman" w:cs="Times New Roman"/>
          <w:sz w:val="28"/>
          <w:szCs w:val="28"/>
        </w:rPr>
        <w:t xml:space="preserve">Расходы дорожного фонда </w:t>
      </w:r>
      <w:r w:rsidR="00FA058D" w:rsidRPr="00FA058D">
        <w:rPr>
          <w:rFonts w:ascii="Times New Roman" w:hAnsi="Times New Roman" w:cs="Times New Roman"/>
          <w:sz w:val="28"/>
          <w:szCs w:val="28"/>
        </w:rPr>
        <w:t xml:space="preserve">составили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4 407 826,67 рублей</w:t>
      </w:r>
      <w:r w:rsidR="00FA05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13608" w:rsidRDefault="00813608" w:rsidP="00813608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Зимнее и ле</w:t>
      </w:r>
      <w:r w:rsidR="004E7B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тнее содержание дорог 799 976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рублей.</w:t>
      </w:r>
    </w:p>
    <w:p w:rsidR="00813608" w:rsidRDefault="008F2782" w:rsidP="00813608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Установка и содержание </w:t>
      </w:r>
      <w:r w:rsidR="004E7B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дорожных знаков 218 014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рублей.</w:t>
      </w:r>
    </w:p>
    <w:p w:rsidR="004E7B62" w:rsidRDefault="008F2782" w:rsidP="004E7B62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Нанесение дорожной размет</w:t>
      </w:r>
      <w:r w:rsidR="004E7B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 и пешеходных переходов 45 365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рублей.</w:t>
      </w:r>
    </w:p>
    <w:p w:rsidR="004E7B62" w:rsidRDefault="004E7B62" w:rsidP="004E7B62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Установка светофоров типа Т-7  119 905 рублей.</w:t>
      </w:r>
    </w:p>
    <w:p w:rsidR="004E7B62" w:rsidRDefault="008F2782" w:rsidP="004E7B62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7B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Строительство остановок </w:t>
      </w:r>
      <w:r w:rsidR="004E7B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356 436</w:t>
      </w:r>
      <w:r w:rsidRPr="004E7B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рублей.</w:t>
      </w:r>
    </w:p>
    <w:p w:rsidR="001F3505" w:rsidRPr="005C2471" w:rsidRDefault="00EA5EF4" w:rsidP="004E7B62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7B62">
        <w:rPr>
          <w:rFonts w:ascii="Times New Roman" w:hAnsi="Times New Roman" w:cs="Times New Roman"/>
          <w:sz w:val="28"/>
          <w:szCs w:val="28"/>
        </w:rPr>
        <w:t xml:space="preserve"> </w:t>
      </w:r>
      <w:r w:rsidR="008F2782" w:rsidRPr="004E7B62">
        <w:rPr>
          <w:rFonts w:ascii="Times New Roman" w:hAnsi="Times New Roman" w:cs="Times New Roman"/>
          <w:sz w:val="28"/>
          <w:szCs w:val="28"/>
        </w:rPr>
        <w:t xml:space="preserve">Обслуживание и содержание объектов </w:t>
      </w:r>
      <w:r w:rsidR="004E7B62">
        <w:rPr>
          <w:rFonts w:ascii="Times New Roman" w:hAnsi="Times New Roman" w:cs="Times New Roman"/>
          <w:sz w:val="28"/>
          <w:szCs w:val="28"/>
        </w:rPr>
        <w:t>уличного освещения  946 441,17 рублей</w:t>
      </w:r>
      <w:r w:rsidR="008F2782" w:rsidRPr="004E7B62">
        <w:rPr>
          <w:rFonts w:ascii="Times New Roman" w:hAnsi="Times New Roman" w:cs="Times New Roman"/>
          <w:sz w:val="28"/>
          <w:szCs w:val="28"/>
        </w:rPr>
        <w:t>.</w:t>
      </w:r>
    </w:p>
    <w:p w:rsidR="005C2471" w:rsidRPr="005C2471" w:rsidRDefault="005C2471" w:rsidP="004E7B62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Кадастровые работы 21 689,50 рублей.</w:t>
      </w:r>
    </w:p>
    <w:p w:rsidR="005C2471" w:rsidRPr="004E7B62" w:rsidRDefault="005C2471" w:rsidP="004E7B62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Межбюджетные трансферты в рамках  соглашения о межмуниципальном сотрудничестве  1 900 000 рублей.</w:t>
      </w:r>
    </w:p>
    <w:p w:rsidR="004E7B62" w:rsidRDefault="006775C9" w:rsidP="00EA5EF4">
      <w:pPr>
        <w:spacing w:after="0"/>
        <w:ind w:left="426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Остаток д</w:t>
      </w:r>
      <w:r w:rsidR="004E7B62">
        <w:rPr>
          <w:rFonts w:ascii="Times New Roman" w:hAnsi="Times New Roman" w:cs="Times New Roman"/>
          <w:sz w:val="28"/>
          <w:szCs w:val="28"/>
        </w:rPr>
        <w:t>орожного фонда на 01 январ</w:t>
      </w:r>
      <w:r w:rsidR="005C2471">
        <w:rPr>
          <w:rFonts w:ascii="Times New Roman" w:hAnsi="Times New Roman" w:cs="Times New Roman"/>
          <w:sz w:val="28"/>
          <w:szCs w:val="28"/>
        </w:rPr>
        <w:t>я 2019 года  составил 746  267,16</w:t>
      </w:r>
    </w:p>
    <w:p w:rsidR="006775C9" w:rsidRDefault="006775C9" w:rsidP="00EA5EF4">
      <w:pPr>
        <w:spacing w:after="0"/>
        <w:ind w:left="426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рублей.</w:t>
      </w:r>
    </w:p>
    <w:p w:rsidR="006775C9" w:rsidRDefault="006775C9" w:rsidP="00EA5EF4">
      <w:pPr>
        <w:spacing w:after="0"/>
        <w:ind w:left="426" w:hanging="142"/>
        <w:rPr>
          <w:rFonts w:ascii="Times New Roman" w:hAnsi="Times New Roman" w:cs="Times New Roman"/>
          <w:sz w:val="28"/>
          <w:szCs w:val="28"/>
        </w:rPr>
      </w:pPr>
    </w:p>
    <w:p w:rsidR="006775C9" w:rsidRDefault="006775C9" w:rsidP="00EA5EF4">
      <w:pPr>
        <w:spacing w:after="0"/>
        <w:ind w:left="426" w:hanging="142"/>
        <w:rPr>
          <w:rFonts w:ascii="Times New Roman" w:hAnsi="Times New Roman" w:cs="Times New Roman"/>
          <w:sz w:val="28"/>
          <w:szCs w:val="28"/>
        </w:rPr>
      </w:pPr>
    </w:p>
    <w:p w:rsidR="006775C9" w:rsidRDefault="006775C9" w:rsidP="00EA5EF4">
      <w:pPr>
        <w:spacing w:after="0"/>
        <w:ind w:left="426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финансово-</w:t>
      </w:r>
    </w:p>
    <w:p w:rsidR="006775C9" w:rsidRPr="00FA058D" w:rsidRDefault="006775C9" w:rsidP="00EA5EF4">
      <w:pPr>
        <w:spacing w:after="0"/>
        <w:ind w:left="426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бюджетной политики                                                                Н.В.Столбова</w:t>
      </w:r>
    </w:p>
    <w:sectPr w:rsidR="006775C9" w:rsidRPr="00FA058D" w:rsidSect="00072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10F55"/>
    <w:multiLevelType w:val="hybridMultilevel"/>
    <w:tmpl w:val="71A8A4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561984"/>
    <w:multiLevelType w:val="hybridMultilevel"/>
    <w:tmpl w:val="E03CDF98"/>
    <w:lvl w:ilvl="0" w:tplc="77A0AF30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4F37"/>
    <w:rsid w:val="000727BC"/>
    <w:rsid w:val="001F3505"/>
    <w:rsid w:val="004E7B62"/>
    <w:rsid w:val="0053595B"/>
    <w:rsid w:val="00594F37"/>
    <w:rsid w:val="005C2471"/>
    <w:rsid w:val="006775C9"/>
    <w:rsid w:val="00813608"/>
    <w:rsid w:val="008F2782"/>
    <w:rsid w:val="00EA5EF4"/>
    <w:rsid w:val="00F21F71"/>
    <w:rsid w:val="00FA0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7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5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5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</dc:creator>
  <cp:keywords/>
  <dc:description/>
  <cp:lastModifiedBy>DS</cp:lastModifiedBy>
  <cp:revision>7</cp:revision>
  <dcterms:created xsi:type="dcterms:W3CDTF">2018-03-02T08:22:00Z</dcterms:created>
  <dcterms:modified xsi:type="dcterms:W3CDTF">2019-02-28T09:28:00Z</dcterms:modified>
</cp:coreProperties>
</file>